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06DEC" w:rsidRDefault="003E0567">
      <w:pPr>
        <w:widowControl w:val="0"/>
        <w:ind w:left="0" w:hanging="2"/>
        <w:jc w:val="center"/>
        <w:rPr>
          <w:sz w:val="30"/>
          <w:szCs w:val="30"/>
        </w:rPr>
      </w:pPr>
      <w:r>
        <w:rPr>
          <w:b/>
          <w:sz w:val="22"/>
          <w:szCs w:val="22"/>
        </w:rPr>
        <w:t xml:space="preserve">             </w:t>
      </w:r>
      <w:r>
        <w:rPr>
          <w:b/>
          <w:sz w:val="30"/>
          <w:szCs w:val="30"/>
        </w:rPr>
        <w:t>COMMITTEE REPORT</w:t>
      </w:r>
    </w:p>
    <w:p w14:paraId="00000002" w14:textId="77777777" w:rsidR="00506DEC" w:rsidRDefault="00506DEC">
      <w:pPr>
        <w:widowControl w:val="0"/>
        <w:ind w:left="0" w:hanging="2"/>
        <w:jc w:val="center"/>
        <w:rPr>
          <w:sz w:val="22"/>
          <w:szCs w:val="22"/>
        </w:rPr>
      </w:pPr>
    </w:p>
    <w:p w14:paraId="00000003" w14:textId="77777777" w:rsidR="00506DEC" w:rsidRDefault="00506DEC">
      <w:pPr>
        <w:widowControl w:val="0"/>
        <w:ind w:left="0" w:hanging="2"/>
        <w:jc w:val="center"/>
        <w:rPr>
          <w:sz w:val="22"/>
          <w:szCs w:val="22"/>
        </w:rPr>
      </w:pPr>
    </w:p>
    <w:p w14:paraId="00000005" w14:textId="06D1C36E" w:rsidR="00506DEC" w:rsidRPr="004A6B64" w:rsidRDefault="003E0567" w:rsidP="004A6B64">
      <w:pPr>
        <w:widowControl w:val="0"/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>________________________</w:t>
      </w:r>
      <w:r>
        <w:rPr>
          <w:b/>
          <w:sz w:val="32"/>
          <w:szCs w:val="32"/>
        </w:rPr>
        <w:t>_</w:t>
      </w:r>
      <w:r w:rsidR="00307801">
        <w:rPr>
          <w:b/>
          <w:sz w:val="32"/>
          <w:szCs w:val="32"/>
        </w:rPr>
        <w:t>K-12 Education</w:t>
      </w:r>
      <w:r>
        <w:rPr>
          <w:b/>
          <w:sz w:val="32"/>
          <w:szCs w:val="32"/>
        </w:rPr>
        <w:t>____________________</w:t>
      </w:r>
      <w:r>
        <w:rPr>
          <w:b/>
          <w:sz w:val="32"/>
          <w:szCs w:val="32"/>
        </w:rPr>
        <w:t xml:space="preserve"> </w:t>
      </w:r>
      <w:r>
        <w:rPr>
          <w:b/>
        </w:rPr>
        <w:t xml:space="preserve">       </w:t>
      </w:r>
    </w:p>
    <w:p w14:paraId="00000006" w14:textId="77777777" w:rsidR="00506DEC" w:rsidRDefault="003E0567">
      <w:pPr>
        <w:widowControl w:val="0"/>
        <w:ind w:left="0" w:hanging="2"/>
        <w:jc w:val="center"/>
        <w:rPr>
          <w:sz w:val="22"/>
          <w:szCs w:val="22"/>
        </w:rPr>
      </w:pPr>
      <w:r>
        <w:rPr>
          <w:b/>
        </w:rPr>
        <w:t xml:space="preserve"> ‘ COMMITTEE NAME’</w:t>
      </w:r>
    </w:p>
    <w:p w14:paraId="00000007" w14:textId="77777777" w:rsidR="00506DEC" w:rsidRDefault="003E0567">
      <w:pPr>
        <w:widowControl w:val="0"/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br/>
      </w:r>
    </w:p>
    <w:p w14:paraId="00000008" w14:textId="77777777" w:rsidR="00506DEC" w:rsidRDefault="003E0567">
      <w:pPr>
        <w:widowControl w:val="0"/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Affiliated Tribes of Northwest Indians -</w:t>
      </w:r>
    </w:p>
    <w:p w14:paraId="00000009" w14:textId="77777777" w:rsidR="00506DEC" w:rsidRDefault="003E0567">
      <w:pP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202</w:t>
      </w:r>
      <w:r>
        <w:rPr>
          <w:sz w:val="22"/>
          <w:szCs w:val="22"/>
        </w:rPr>
        <w:t>4 Annual</w:t>
      </w:r>
      <w:r>
        <w:rPr>
          <w:sz w:val="22"/>
          <w:szCs w:val="22"/>
        </w:rPr>
        <w:t xml:space="preserve"> Convention</w:t>
      </w:r>
    </w:p>
    <w:p w14:paraId="0000000A" w14:textId="77777777" w:rsidR="00506DEC" w:rsidRDefault="003E0567">
      <w:pPr>
        <w:spacing w:before="280" w:after="280"/>
        <w:ind w:left="0" w:hanging="2"/>
        <w:jc w:val="center"/>
        <w:rPr>
          <w:color w:val="000000"/>
          <w:sz w:val="22"/>
          <w:szCs w:val="22"/>
        </w:rPr>
      </w:pPr>
      <w:r>
        <w:t>Ridgefield, WA</w:t>
      </w:r>
      <w:r>
        <w:t xml:space="preserve"> </w:t>
      </w:r>
      <w:r>
        <w:rPr>
          <w:color w:val="000000"/>
          <w:sz w:val="22"/>
          <w:szCs w:val="22"/>
        </w:rPr>
        <w:t xml:space="preserve"> </w:t>
      </w:r>
    </w:p>
    <w:p w14:paraId="0000000B" w14:textId="77777777" w:rsidR="00506DEC" w:rsidRDefault="00506DEC">
      <w:pPr>
        <w:widowControl w:val="0"/>
        <w:ind w:left="0" w:hanging="2"/>
        <w:jc w:val="center"/>
        <w:rPr>
          <w:sz w:val="22"/>
          <w:szCs w:val="22"/>
        </w:rPr>
      </w:pPr>
    </w:p>
    <w:p w14:paraId="0000000D" w14:textId="7CA2EBB6" w:rsidR="00506DEC" w:rsidRDefault="003E0567" w:rsidP="00754CDF">
      <w:pPr>
        <w:widowControl w:val="0"/>
        <w:ind w:left="0" w:hanging="2"/>
        <w:jc w:val="center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DISCUSSION</w:t>
      </w:r>
    </w:p>
    <w:p w14:paraId="0000000E" w14:textId="77777777" w:rsidR="00506DEC" w:rsidRDefault="00506DEC">
      <w:pPr>
        <w:widowControl w:val="0"/>
        <w:ind w:left="0" w:hanging="2"/>
        <w:rPr>
          <w:sz w:val="22"/>
          <w:szCs w:val="22"/>
        </w:rPr>
      </w:pPr>
    </w:p>
    <w:p w14:paraId="0000000F" w14:textId="2BE97E37" w:rsidR="00506DEC" w:rsidRDefault="001D6BB7" w:rsidP="001D6BB7">
      <w:pPr>
        <w:pStyle w:val="ListParagraph"/>
        <w:widowControl w:val="0"/>
        <w:numPr>
          <w:ilvl w:val="0"/>
          <w:numId w:val="3"/>
        </w:numPr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 xml:space="preserve">The committee meeting was called to order on October 1, 2024 at 1:40 pm by Patricia Whitefoot (Yakama), Committee Co-Chair.  </w:t>
      </w:r>
      <w:r w:rsidR="00B13342">
        <w:rPr>
          <w:sz w:val="22"/>
          <w:szCs w:val="22"/>
        </w:rPr>
        <w:t>During welcome and</w:t>
      </w:r>
      <w:r>
        <w:rPr>
          <w:sz w:val="22"/>
          <w:szCs w:val="22"/>
        </w:rPr>
        <w:t xml:space="preserve"> introductions, </w:t>
      </w:r>
      <w:r w:rsidR="00B13342">
        <w:rPr>
          <w:sz w:val="22"/>
          <w:szCs w:val="22"/>
        </w:rPr>
        <w:t>there were 40 people in attendance.</w:t>
      </w:r>
      <w:r>
        <w:rPr>
          <w:sz w:val="22"/>
          <w:szCs w:val="22"/>
        </w:rPr>
        <w:t xml:space="preserve">  </w:t>
      </w:r>
      <w:r w:rsidR="00B13342">
        <w:rPr>
          <w:sz w:val="22"/>
          <w:szCs w:val="22"/>
        </w:rPr>
        <w:t>Laurel Ballew (Swinomish) opened the meeting with a prayer.</w:t>
      </w:r>
    </w:p>
    <w:p w14:paraId="6DD0DE8B" w14:textId="0C06B1D2" w:rsidR="00B13342" w:rsidRDefault="00B13342" w:rsidP="00B13342">
      <w:pPr>
        <w:pStyle w:val="ListParagraph"/>
        <w:widowControl w:val="0"/>
        <w:numPr>
          <w:ilvl w:val="0"/>
          <w:numId w:val="3"/>
        </w:numPr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The OSPI Office of Native Education with Maxine Alex provided an overview of Government-to- Government Training provided with school district administrators, principals, school boards</w:t>
      </w:r>
      <w:r w:rsidR="00051BA7">
        <w:rPr>
          <w:sz w:val="22"/>
          <w:szCs w:val="22"/>
        </w:rPr>
        <w:t xml:space="preserve"> and others.  There were several questions asked.</w:t>
      </w:r>
    </w:p>
    <w:p w14:paraId="7E88C649" w14:textId="77777777" w:rsidR="004A6B64" w:rsidRDefault="00051BA7" w:rsidP="00B13342">
      <w:pPr>
        <w:pStyle w:val="ListParagraph"/>
        <w:widowControl w:val="0"/>
        <w:numPr>
          <w:ilvl w:val="0"/>
          <w:numId w:val="3"/>
        </w:numPr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Henry Strom, Office of Native Education Supervisor, provided an update on recent projects; i.e., Native Language Grants and legislation, updated information developed for curriculum use, and school district partnerships.  Kat Brigham raised a question pertaining to Umatilla Tribe</w:t>
      </w:r>
      <w:r w:rsidR="00BF18F7">
        <w:rPr>
          <w:sz w:val="22"/>
          <w:szCs w:val="22"/>
        </w:rPr>
        <w:t xml:space="preserve">’s </w:t>
      </w:r>
      <w:r>
        <w:rPr>
          <w:sz w:val="22"/>
          <w:szCs w:val="22"/>
        </w:rPr>
        <w:t xml:space="preserve">participation </w:t>
      </w:r>
      <w:r w:rsidR="00BF18F7">
        <w:rPr>
          <w:sz w:val="22"/>
          <w:szCs w:val="22"/>
        </w:rPr>
        <w:t>in the state’s educational opportunities and communication with tribe.</w:t>
      </w:r>
    </w:p>
    <w:p w14:paraId="57E60925" w14:textId="73682010" w:rsidR="00051BA7" w:rsidRPr="001D6BB7" w:rsidRDefault="004A6B64" w:rsidP="00B13342">
      <w:pPr>
        <w:pStyle w:val="ListParagraph"/>
        <w:widowControl w:val="0"/>
        <w:numPr>
          <w:ilvl w:val="0"/>
          <w:numId w:val="3"/>
        </w:numPr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 xml:space="preserve">Jerry </w:t>
      </w:r>
      <w:proofErr w:type="spellStart"/>
      <w:r>
        <w:rPr>
          <w:sz w:val="22"/>
          <w:szCs w:val="22"/>
        </w:rPr>
        <w:t>Crowshoe</w:t>
      </w:r>
      <w:proofErr w:type="spellEnd"/>
      <w:r>
        <w:rPr>
          <w:sz w:val="22"/>
          <w:szCs w:val="22"/>
        </w:rPr>
        <w:t xml:space="preserve"> of the Washington State University Native Ame</w:t>
      </w:r>
      <w:r w:rsidR="00754CDF">
        <w:rPr>
          <w:sz w:val="22"/>
          <w:szCs w:val="22"/>
        </w:rPr>
        <w:t>r</w:t>
      </w:r>
      <w:r>
        <w:rPr>
          <w:sz w:val="22"/>
          <w:szCs w:val="22"/>
        </w:rPr>
        <w:t xml:space="preserve">ican Health Sciences program in Spokane, WA </w:t>
      </w:r>
      <w:r w:rsidR="00754CDF">
        <w:rPr>
          <w:sz w:val="22"/>
          <w:szCs w:val="22"/>
        </w:rPr>
        <w:t xml:space="preserve">shared about his focus on high school Sciences and STEM opportunities in the health care field.  He also shared about current programs for middle school, high school and college level </w:t>
      </w:r>
      <w:proofErr w:type="spellStart"/>
      <w:r w:rsidR="00754CDF">
        <w:rPr>
          <w:sz w:val="22"/>
          <w:szCs w:val="22"/>
        </w:rPr>
        <w:t>opportunitiesfopr</w:t>
      </w:r>
      <w:proofErr w:type="spellEnd"/>
      <w:r w:rsidR="00754CDF">
        <w:rPr>
          <w:sz w:val="22"/>
          <w:szCs w:val="22"/>
        </w:rPr>
        <w:t xml:space="preserve"> Native students.</w:t>
      </w:r>
    </w:p>
    <w:p w14:paraId="00000010" w14:textId="77777777" w:rsidR="00506DEC" w:rsidRDefault="00506DEC" w:rsidP="00BF18F7">
      <w:pPr>
        <w:widowControl w:val="0"/>
        <w:ind w:leftChars="0" w:left="0" w:firstLineChars="0" w:firstLine="0"/>
        <w:rPr>
          <w:sz w:val="22"/>
          <w:szCs w:val="22"/>
        </w:rPr>
      </w:pPr>
    </w:p>
    <w:p w14:paraId="00000011" w14:textId="77777777" w:rsidR="00506DEC" w:rsidRDefault="003E0567">
      <w:pPr>
        <w:widowControl w:val="0"/>
        <w:ind w:left="0" w:hanging="2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ADOPTED AND RECOMMENDED TO GENERAL ASSEMBLY</w:t>
      </w:r>
    </w:p>
    <w:p w14:paraId="00000012" w14:textId="77777777" w:rsidR="00506DEC" w:rsidRDefault="00506DEC">
      <w:pPr>
        <w:widowControl w:val="0"/>
        <w:ind w:left="0" w:hanging="2"/>
        <w:jc w:val="center"/>
        <w:rPr>
          <w:b/>
          <w:sz w:val="22"/>
          <w:szCs w:val="22"/>
          <w:u w:val="single"/>
        </w:rPr>
      </w:pPr>
    </w:p>
    <w:p w14:paraId="00000013" w14:textId="77777777" w:rsidR="00506DEC" w:rsidRDefault="00506DEC">
      <w:pPr>
        <w:widowControl w:val="0"/>
        <w:ind w:left="0" w:hanging="2"/>
        <w:rPr>
          <w:sz w:val="22"/>
          <w:szCs w:val="22"/>
        </w:rPr>
      </w:pPr>
    </w:p>
    <w:p w14:paraId="00000014" w14:textId="77777777" w:rsidR="00506DEC" w:rsidRDefault="003E0567">
      <w:pPr>
        <w:widowControl w:val="0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Resolution # &amp; Title: </w:t>
      </w:r>
    </w:p>
    <w:p w14:paraId="00000015" w14:textId="6E126687" w:rsidR="00506DEC" w:rsidRDefault="00506DEC">
      <w:pPr>
        <w:widowControl w:val="0"/>
        <w:ind w:left="0" w:hanging="2"/>
        <w:rPr>
          <w:sz w:val="22"/>
          <w:szCs w:val="22"/>
          <w:u w:val="single"/>
        </w:rPr>
      </w:pPr>
    </w:p>
    <w:p w14:paraId="4D22758D" w14:textId="77777777" w:rsidR="00307801" w:rsidRDefault="00307801" w:rsidP="00307801">
      <w:pPr>
        <w:pStyle w:val="ListParagraph"/>
        <w:widowControl w:val="0"/>
        <w:numPr>
          <w:ilvl w:val="0"/>
          <w:numId w:val="1"/>
        </w:numPr>
        <w:ind w:leftChars="0" w:firstLineChars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Endorse Creation of the Futures Fund and Mandating Financial Education in High Schools in Washington</w:t>
      </w:r>
    </w:p>
    <w:p w14:paraId="0FF39773" w14:textId="678AC64C" w:rsidR="00BF18F7" w:rsidRPr="00BF18F7" w:rsidRDefault="00BF18F7" w:rsidP="00BF18F7">
      <w:pPr>
        <w:widowControl w:val="0"/>
        <w:ind w:leftChars="0" w:left="358" w:firstLineChars="0" w:firstLine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Motion was made by </w:t>
      </w:r>
      <w:r w:rsidR="004A6B64">
        <w:rPr>
          <w:sz w:val="22"/>
          <w:szCs w:val="22"/>
          <w:u w:val="single"/>
        </w:rPr>
        <w:t>Josh Gabel</w:t>
      </w:r>
      <w:r>
        <w:rPr>
          <w:sz w:val="22"/>
          <w:szCs w:val="22"/>
          <w:u w:val="single"/>
        </w:rPr>
        <w:t xml:space="preserve"> with a second by Gordan James.  The </w:t>
      </w:r>
      <w:r w:rsidR="004A6B64">
        <w:rPr>
          <w:sz w:val="22"/>
          <w:szCs w:val="22"/>
          <w:u w:val="single"/>
        </w:rPr>
        <w:t>resolu</w:t>
      </w:r>
      <w:r>
        <w:rPr>
          <w:sz w:val="22"/>
          <w:szCs w:val="22"/>
          <w:u w:val="single"/>
        </w:rPr>
        <w:t>tion was approved.</w:t>
      </w:r>
    </w:p>
    <w:p w14:paraId="01F0BE76" w14:textId="1439FD8C" w:rsidR="00307801" w:rsidRDefault="00307801" w:rsidP="00307801">
      <w:pPr>
        <w:pStyle w:val="ListParagraph"/>
        <w:widowControl w:val="0"/>
        <w:numPr>
          <w:ilvl w:val="0"/>
          <w:numId w:val="1"/>
        </w:numPr>
        <w:ind w:leftChars="0" w:firstLineChars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Support Outreach to Local Teachers to Learn About the ATNI </w:t>
      </w:r>
      <w:r w:rsidR="001D6BB7">
        <w:rPr>
          <w:sz w:val="22"/>
          <w:szCs w:val="22"/>
          <w:u w:val="single"/>
        </w:rPr>
        <w:t>Climate Change Impact</w:t>
      </w:r>
      <w:r>
        <w:rPr>
          <w:sz w:val="22"/>
          <w:szCs w:val="22"/>
          <w:u w:val="single"/>
        </w:rPr>
        <w:t xml:space="preserve"> </w:t>
      </w:r>
    </w:p>
    <w:p w14:paraId="0864CE77" w14:textId="1D4BA4F8" w:rsidR="00BF18F7" w:rsidRPr="00BF18F7" w:rsidRDefault="00BF18F7" w:rsidP="00BF18F7">
      <w:pPr>
        <w:pStyle w:val="ListParagraph"/>
        <w:widowControl w:val="0"/>
        <w:ind w:leftChars="0" w:left="358" w:firstLineChars="0" w:firstLine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Motion was made </w:t>
      </w:r>
      <w:r w:rsidR="004A6B64">
        <w:rPr>
          <w:sz w:val="22"/>
          <w:szCs w:val="22"/>
          <w:u w:val="single"/>
        </w:rPr>
        <w:t>C</w:t>
      </w:r>
      <w:r>
        <w:rPr>
          <w:sz w:val="22"/>
          <w:szCs w:val="22"/>
          <w:u w:val="single"/>
        </w:rPr>
        <w:t>hris</w:t>
      </w:r>
      <w:r w:rsidR="004A6B64">
        <w:rPr>
          <w:sz w:val="22"/>
          <w:szCs w:val="22"/>
          <w:u w:val="single"/>
        </w:rPr>
        <w:t xml:space="preserve"> Peterson with a second by Gregg Ford.  The resolution was approved.</w:t>
      </w:r>
      <w:r>
        <w:rPr>
          <w:sz w:val="22"/>
          <w:szCs w:val="22"/>
          <w:u w:val="single"/>
        </w:rPr>
        <w:t xml:space="preserve"> </w:t>
      </w:r>
    </w:p>
    <w:p w14:paraId="00000018" w14:textId="77777777" w:rsidR="00506DEC" w:rsidRDefault="00506DEC" w:rsidP="004A6B64">
      <w:pPr>
        <w:widowControl w:val="0"/>
        <w:ind w:leftChars="0" w:left="0" w:firstLineChars="0" w:firstLine="0"/>
        <w:rPr>
          <w:sz w:val="22"/>
          <w:szCs w:val="22"/>
        </w:rPr>
      </w:pPr>
    </w:p>
    <w:p w14:paraId="00000019" w14:textId="77777777" w:rsidR="00506DEC" w:rsidRDefault="003E0567">
      <w:pPr>
        <w:widowControl w:val="0"/>
        <w:ind w:left="0" w:hanging="2"/>
        <w:jc w:val="center"/>
        <w:rPr>
          <w:sz w:val="22"/>
          <w:szCs w:val="22"/>
        </w:rPr>
      </w:pPr>
      <w:r>
        <w:rPr>
          <w:b/>
          <w:sz w:val="22"/>
          <w:szCs w:val="22"/>
          <w:u w:val="single"/>
        </w:rPr>
        <w:t>COMMITTEE - TABLED</w:t>
      </w:r>
    </w:p>
    <w:p w14:paraId="0000001A" w14:textId="77777777" w:rsidR="00506DEC" w:rsidRDefault="00506DEC">
      <w:pPr>
        <w:widowControl w:val="0"/>
        <w:ind w:left="0" w:hanging="2"/>
        <w:jc w:val="center"/>
        <w:rPr>
          <w:sz w:val="22"/>
          <w:szCs w:val="22"/>
        </w:rPr>
      </w:pPr>
    </w:p>
    <w:p w14:paraId="0000001E" w14:textId="13EE629C" w:rsidR="00506DEC" w:rsidRPr="004A6B64" w:rsidRDefault="003E0567" w:rsidP="004A6B64">
      <w:pPr>
        <w:widowControl w:val="0"/>
        <w:ind w:left="0" w:hanging="2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Resolution # &amp; Title: </w:t>
      </w:r>
    </w:p>
    <w:p w14:paraId="0000001F" w14:textId="77777777" w:rsidR="00506DEC" w:rsidRDefault="00506DEC">
      <w:pPr>
        <w:widowControl w:val="0"/>
        <w:ind w:left="0" w:hanging="2"/>
        <w:rPr>
          <w:sz w:val="22"/>
          <w:szCs w:val="22"/>
        </w:rPr>
      </w:pPr>
    </w:p>
    <w:p w14:paraId="00000020" w14:textId="550327B2" w:rsidR="00506DEC" w:rsidRDefault="003E0567">
      <w:pPr>
        <w:widowControl w:val="0"/>
        <w:ind w:left="0" w:hanging="2"/>
        <w:rPr>
          <w:sz w:val="22"/>
          <w:szCs w:val="22"/>
        </w:rPr>
      </w:pPr>
      <w:r>
        <w:rPr>
          <w:sz w:val="22"/>
          <w:szCs w:val="22"/>
        </w:rPr>
        <w:t>Minutes/Report submitted by: ______</w:t>
      </w:r>
      <w:r w:rsidR="004A6B64">
        <w:rPr>
          <w:i/>
          <w:iCs/>
          <w:sz w:val="22"/>
          <w:szCs w:val="22"/>
        </w:rPr>
        <w:t>Patricia Whitefoot</w:t>
      </w:r>
      <w:r>
        <w:rPr>
          <w:sz w:val="22"/>
          <w:szCs w:val="22"/>
        </w:rPr>
        <w:t>____________________________________</w:t>
      </w:r>
    </w:p>
    <w:p w14:paraId="00000021" w14:textId="1139A686" w:rsidR="00506DEC" w:rsidRDefault="003E0567">
      <w:pPr>
        <w:widowControl w:val="0"/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A6B64">
        <w:rPr>
          <w:sz w:val="22"/>
          <w:szCs w:val="22"/>
        </w:rPr>
        <w:t xml:space="preserve">     </w:t>
      </w:r>
      <w:r w:rsidR="004A6B64">
        <w:rPr>
          <w:sz w:val="22"/>
          <w:szCs w:val="22"/>
        </w:rPr>
        <w:tab/>
      </w:r>
      <w:r w:rsidR="004A6B64">
        <w:rPr>
          <w:sz w:val="22"/>
          <w:szCs w:val="22"/>
        </w:rPr>
        <w:tab/>
      </w:r>
      <w:r w:rsidR="004A6B64">
        <w:rPr>
          <w:sz w:val="22"/>
          <w:szCs w:val="22"/>
        </w:rPr>
        <w:tab/>
      </w:r>
      <w:r>
        <w:rPr>
          <w:sz w:val="22"/>
          <w:szCs w:val="22"/>
        </w:rPr>
        <w:t>Committee Chair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506DEC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296" w:bottom="432" w:left="1296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59976" w14:textId="77777777" w:rsidR="003E0567" w:rsidRDefault="003E0567">
      <w:pPr>
        <w:spacing w:line="240" w:lineRule="auto"/>
        <w:ind w:left="0" w:hanging="2"/>
      </w:pPr>
      <w:r>
        <w:separator/>
      </w:r>
    </w:p>
  </w:endnote>
  <w:endnote w:type="continuationSeparator" w:id="0">
    <w:p w14:paraId="7B98A48E" w14:textId="77777777" w:rsidR="003E0567" w:rsidRDefault="003E056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5" w14:textId="77777777" w:rsidR="00506DEC" w:rsidRDefault="00506DEC">
    <w:pPr>
      <w:widowControl w:val="0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4" w14:textId="77777777" w:rsidR="00506DEC" w:rsidRDefault="00506DEC">
    <w:pPr>
      <w:widowControl w:val="0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7F6A8" w14:textId="77777777" w:rsidR="003E0567" w:rsidRDefault="003E0567">
      <w:pPr>
        <w:spacing w:line="240" w:lineRule="auto"/>
        <w:ind w:left="0" w:hanging="2"/>
      </w:pPr>
      <w:r>
        <w:separator/>
      </w:r>
    </w:p>
  </w:footnote>
  <w:footnote w:type="continuationSeparator" w:id="0">
    <w:p w14:paraId="083D03C6" w14:textId="77777777" w:rsidR="003E0567" w:rsidRDefault="003E056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3" w14:textId="77777777" w:rsidR="00506DEC" w:rsidRDefault="00506DEC">
    <w:pPr>
      <w:widowControl w:val="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2" w14:textId="77777777" w:rsidR="00506DEC" w:rsidRDefault="00506DEC">
    <w:pPr>
      <w:widowControl w:val="0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542ED"/>
    <w:multiLevelType w:val="hybridMultilevel"/>
    <w:tmpl w:val="A6128520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20CF61E4"/>
    <w:multiLevelType w:val="hybridMultilevel"/>
    <w:tmpl w:val="E67A9C22"/>
    <w:lvl w:ilvl="0" w:tplc="7264CD4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5B09403C"/>
    <w:multiLevelType w:val="hybridMultilevel"/>
    <w:tmpl w:val="FA7064E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2037195372">
    <w:abstractNumId w:val="1"/>
  </w:num>
  <w:num w:numId="2" w16cid:durableId="2052071464">
    <w:abstractNumId w:val="2"/>
  </w:num>
  <w:num w:numId="3" w16cid:durableId="406994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DEC"/>
    <w:rsid w:val="00051BA7"/>
    <w:rsid w:val="001D6BB7"/>
    <w:rsid w:val="00307801"/>
    <w:rsid w:val="003E0567"/>
    <w:rsid w:val="004A6B64"/>
    <w:rsid w:val="00506DEC"/>
    <w:rsid w:val="00754CDF"/>
    <w:rsid w:val="00B13342"/>
    <w:rsid w:val="00B42CB4"/>
    <w:rsid w:val="00BF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B14C6"/>
  <w15:docId w15:val="{5CDAFC82-E99D-45FB-8064-E94E07FC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07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rzq2Z04i7/F4zY4XhTu1WjIFIQ==">CgMxLjA4AHIhMUdtZ21xRTU2cGd6V0sya0E1WUUzMnJtS3QyRzQ3cDNO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1673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asargent</dc:creator>
  <cp:lastModifiedBy>Ann Sargent</cp:lastModifiedBy>
  <cp:revision>3</cp:revision>
  <dcterms:created xsi:type="dcterms:W3CDTF">2024-10-02T00:17:00Z</dcterms:created>
  <dcterms:modified xsi:type="dcterms:W3CDTF">2024-10-02T00:17:00Z</dcterms:modified>
</cp:coreProperties>
</file>